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     </w:t>
      </w:r>
      <w:r w:rsidDel="00000000" w:rsidR="00000000" w:rsidRPr="00000000">
        <w:rPr/>
        <w:drawing>
          <wp:inline distB="0" distT="0" distL="0" distR="0">
            <wp:extent cx="821010" cy="524534"/>
            <wp:effectExtent b="0" l="0" r="0" t="0"/>
            <wp:docPr descr="https://avatars.mds.yandex.net/i?id=6d81f81d55bb9ce749f58a0e2015c9bc_l-8358323-images-thumbs&amp;n=13" id="3" name="image1.jpg"/>
            <a:graphic>
              <a:graphicData uri="http://schemas.openxmlformats.org/drawingml/2006/picture">
                <pic:pic>
                  <pic:nvPicPr>
                    <pic:cNvPr descr="https://avatars.mds.yandex.net/i?id=6d81f81d55bb9ce749f58a0e2015c9bc_l-8358323-images-thumbs&amp;n=13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21010" cy="52453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                                                         В .............................. суд 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                                                                  От……………………….     </w:t>
      </w:r>
    </w:p>
    <w:p w:rsidR="00000000" w:rsidDel="00000000" w:rsidP="00000000" w:rsidRDefault="00000000" w:rsidRPr="00000000" w14:paraId="0000000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                                                                   </w:t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                                      ХОДАТАЙСТВО</w:t>
      </w:r>
    </w:p>
    <w:p w:rsidR="00000000" w:rsidDel="00000000" w:rsidP="00000000" w:rsidRDefault="00000000" w:rsidRPr="00000000" w14:paraId="00000006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       Для установления обстоятельств, имеющих значение для рассмотрения  гражданского дела необходимо определить фактические границы моего земельного участка и земельного участка принадлежащего ........... , для чего необходимы специальные познания в области землеустройства.</w:t>
      </w:r>
    </w:p>
    <w:p w:rsidR="00000000" w:rsidDel="00000000" w:rsidP="00000000" w:rsidRDefault="00000000" w:rsidRPr="00000000" w14:paraId="00000007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            В связи с изложенным и на основании ст. 79 ГПК РФ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        ПРОШУ назначить по делу судебную землеустроительную экспертизу, поставив перед экспертом следующие вопросы: определить фактические границы и площадь земельного участка  с кадастровым номером 24:.......; определить границы между земельным участком с кадастровым номером 24:....... и земельным участком с номером 24:............; проверить соответствие границ фактического землепользования земельного участка с кадастровым номером 24:..........  правоустанавливающим документам на данный земельный участок; определить имеется ли наложение границ земельного участка с кадастровым номером 24:............... и земельным участком с номером 24:............. и если имеется, то определить причины наложения.</w:t>
      </w:r>
    </w:p>
    <w:p w:rsidR="00000000" w:rsidDel="00000000" w:rsidP="00000000" w:rsidRDefault="00000000" w:rsidRPr="00000000" w14:paraId="00000009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         Прошу назначить проведение экспертизы в экспертном учреждении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Институт кадастра и судебных экспертиз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расположенному по адресу 660020, Красноярск, ул. Шахтеров, 16А. Тел.: (8-983 281 04 38)</w:t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 </w:t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        Для проведения экспертизы прошу истребовать в Управлении Росреестра по Красноярскому краю, расположенного по адресу: </w:t>
      </w:r>
      <w:r w:rsidDel="00000000" w:rsidR="00000000" w:rsidRPr="00000000">
        <w:rPr>
          <w:rFonts w:ascii="Times New Roman" w:cs="Times New Roman" w:eastAsia="Times New Roman" w:hAnsi="Times New Roman"/>
          <w:color w:val="292c2f"/>
          <w:sz w:val="28"/>
          <w:szCs w:val="28"/>
          <w:rtl w:val="0"/>
        </w:rPr>
        <w:t xml:space="preserve">660021, г. Красноярск, ул. Дубровинского, д.114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или Филиале публично-правовой компании (ППК) «Роскадастр» по Красноярскому краю, расположенного по адресу 660020, г. Красноярск, ул. Петра Подзолкова, д. 3 необходимые копии документов и в том числе: карточки привязок пунктов исходной геодезической сети и их координаты вблизи земельного участка, имеющего кадастровый номер 24:........., а также координаты межевых знаков; истребовать  у  Администрации муниципального образования ......... генеральный план города( поселка) ........ с нанесением черты населенного пункта.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OXv9p8eJ4DM+GBIVO2iaYxgArVQ==">CgMxLjAyCGguZ2pkZ3hzOAByITFXM1BrWFRvYzhfR0xUSGpSVXotWTYwTURJZUx3dkJ4MQ==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2024-02-28T04:33:00Z</dcterms:created>
  <dc:creator>Сергей</dc:creator>
</cp:coreProperties>
</file>